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558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670"/>
        <w:gridCol w:w="8888"/>
      </w:tblGrid>
      <w:tr w:rsidR="00ED1A5B" w:rsidTr="00090E41">
        <w:tc>
          <w:tcPr>
            <w:tcW w:w="670" w:type="dxa"/>
          </w:tcPr>
          <w:p w:rsidR="006557EE" w:rsidRDefault="0098048B" w:rsidP="00090E41">
            <w:bookmarkStart w:id="0" w:name="_GoBack"/>
            <w:bookmarkEnd w:id="0"/>
            <w:r>
              <w:t>Re:</w:t>
            </w:r>
          </w:p>
        </w:tc>
        <w:sdt>
          <w:sdtPr>
            <w:alias w:val="ReLine"/>
            <w:tag w:val="iMergeField-ReLine"/>
            <w:id w:val="-902905491"/>
            <w:placeholder>
              <w:docPart w:val="07917CD8C8BD4D30AB97F0B3B0BEE42D"/>
            </w:placeholder>
          </w:sdtPr>
          <w:sdtEndPr/>
          <w:sdtContent>
            <w:tc>
              <w:tcPr>
                <w:tcW w:w="8888" w:type="dxa"/>
              </w:tcPr>
              <w:p w:rsidR="006557EE" w:rsidRDefault="0098048B" w:rsidP="00090E41">
                <w:r>
                  <w:t>Authority to Travel To and From Workplace and to Client Sites</w:t>
                </w:r>
              </w:p>
            </w:tc>
          </w:sdtContent>
        </w:sdt>
      </w:tr>
    </w:tbl>
    <w:sdt>
      <w:sdtPr>
        <w:alias w:val="Salutation"/>
        <w:tag w:val="iMergeField-Salutation"/>
        <w:id w:val="-2039112859"/>
        <w:placeholder>
          <w:docPart w:val="C5538F6265CC48C18984B9E3B3693D95"/>
        </w:placeholder>
        <w:text w:multiLine="1"/>
      </w:sdtPr>
      <w:sdtEndPr/>
      <w:sdtContent>
        <w:p w:rsidR="006557EE" w:rsidRPr="002E2501" w:rsidRDefault="0098048B" w:rsidP="006557EE">
          <w:pPr>
            <w:pStyle w:val="Salutation"/>
          </w:pPr>
          <w:r>
            <w:t>To Whom It May Concern:</w:t>
          </w:r>
        </w:p>
      </w:sdtContent>
    </w:sdt>
    <w:p w:rsidR="006557EE" w:rsidRDefault="0098048B" w:rsidP="006557EE">
      <w:pPr>
        <w:pStyle w:val="BodyText"/>
        <w:ind w:firstLine="720"/>
      </w:pPr>
      <w:r>
        <w:t>The purpose of this letter is to inform the reader that ________ is considered by the Department of Homeland Security’s Cybersecurity and Infrastructure Security Agency (CISA) to be in a “critical infrastructure industry,” and, therefore, its workers are c</w:t>
      </w:r>
      <w:r>
        <w:t xml:space="preserve">onsidered “essential critical infrastructure workers.” See CISA’s </w:t>
      </w:r>
      <w:r>
        <w:rPr>
          <w:i/>
        </w:rPr>
        <w:t>Guidance on the Essential Critical Infrastructure Workforce: Ensuring Community and National Resilience in COVID-19 Response</w:t>
      </w:r>
      <w:r>
        <w:t>, Version 1.1 (March 23, 2020).  According to CISA, “The list of e</w:t>
      </w:r>
      <w:r>
        <w:t xml:space="preserve">ssential workers should be considered by state and local government officials as those with prioritized need for access and re-entry into, out of, and through areas where shelter-in-place, quarantine, cordons, and restricted areas [have been imposed].”  </w:t>
      </w:r>
      <w:r w:rsidRPr="00CC69D2">
        <w:rPr>
          <w:i/>
        </w:rPr>
        <w:t>Se</w:t>
      </w:r>
      <w:r w:rsidRPr="00CC69D2">
        <w:rPr>
          <w:i/>
        </w:rPr>
        <w:t>e</w:t>
      </w:r>
      <w:r>
        <w:t xml:space="preserve"> </w:t>
      </w:r>
      <w:r w:rsidRPr="00300EE6">
        <w:t>https://www.cisa.gov/identifying-critical-infrastructure-during-covid-19</w:t>
      </w:r>
      <w:r>
        <w:t>.  Additionally, ___________ has been exempted from the “Statewide Stay at Home Order” by Governor John Bell Edwards, Proclamation Number 33JBE 2020, issued on March 22, 2020.  _____</w:t>
      </w:r>
      <w:r>
        <w:t>_______ operations are being performed in accordance with all applicable safety directives and guidances, and by essential personnel, including the bearer of this letter.</w:t>
      </w:r>
    </w:p>
    <w:p w:rsidR="006557EE" w:rsidRDefault="0098048B" w:rsidP="006557EE">
      <w:pPr>
        <w:pStyle w:val="BodyText"/>
        <w:ind w:firstLine="720"/>
      </w:pPr>
      <w:r>
        <w:t>Therefore, in accordance with CISA guidance and Governor Edwards’ Order and Clarifica</w:t>
      </w:r>
      <w:r>
        <w:t>tion, please allow the bearer of this letter to travel to and from _________’s principal places of business and client locations in order to ensure critical infrastructure functioning is not degraded during the nation’s COVID-19 response.</w:t>
      </w:r>
    </w:p>
    <w:p w:rsidR="006557EE" w:rsidRDefault="0098048B" w:rsidP="006557EE">
      <w:pPr>
        <w:pStyle w:val="Closing"/>
      </w:pPr>
      <w:sdt>
        <w:sdtPr>
          <w:alias w:val="AuthorClosing"/>
          <w:tag w:val="iMergeField-AuthorClosing"/>
          <w:id w:val="-1230999119"/>
          <w:placeholder>
            <w:docPart w:val="35D485B744CE4020A0CB8F5E36B22443"/>
          </w:placeholder>
          <w:dataBinding w:xpath="/iCreate/iEncore/AuthorClosing" w:storeItemID="{D20C24FC-3623-41A1-9465-19736D815D01}"/>
          <w:comboBox>
            <w:listItem w:displayText="Sincerely," w:value="Sincerely,"/>
            <w:listItem w:displayText="Very truly yours," w:value="Very truly yours,"/>
            <w:listItem w:displayText="Cordially yours," w:value="Cordially yours,"/>
            <w:listItem w:displayText="Best regards," w:value="Best regards,"/>
            <w:listItem w:displayText="Regards," w:value="Regards,"/>
          </w:comboBox>
        </w:sdtPr>
        <w:sdtEndPr/>
        <w:sdtContent>
          <w:r>
            <w:t>Sincerely,</w:t>
          </w:r>
        </w:sdtContent>
      </w:sdt>
    </w:p>
    <w:p w:rsidR="00B14028" w:rsidRPr="00B14028" w:rsidRDefault="00B14028" w:rsidP="003D59B4">
      <w:pPr>
        <w:pStyle w:val="BodyText"/>
      </w:pPr>
    </w:p>
    <w:sectPr w:rsidR="00B14028" w:rsidRPr="00B14028" w:rsidSect="00BA2760">
      <w:footerReference w:type="defaul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48B" w:rsidRDefault="0098048B">
      <w:r>
        <w:separator/>
      </w:r>
    </w:p>
  </w:endnote>
  <w:endnote w:type="continuationSeparator" w:id="0">
    <w:p w:rsidR="0098048B" w:rsidRDefault="00980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028" w:rsidRDefault="0098048B" w:rsidP="00B14028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Style w:val="PageNumber"/>
      </w:rPr>
    </w:pPr>
    <w:r>
      <w:tab/>
    </w:r>
    <w:r w:rsidR="0083100D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83100D">
      <w:rPr>
        <w:rStyle w:val="PageNumber"/>
      </w:rPr>
      <w:fldChar w:fldCharType="separate"/>
    </w:r>
    <w:r>
      <w:rPr>
        <w:rStyle w:val="PageNumber"/>
        <w:noProof/>
      </w:rPr>
      <w:t>2</w:t>
    </w:r>
    <w:r w:rsidR="0083100D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48B" w:rsidRDefault="0098048B">
      <w:r>
        <w:separator/>
      </w:r>
    </w:p>
  </w:footnote>
  <w:footnote w:type="continuationSeparator" w:id="0">
    <w:p w:rsidR="0098048B" w:rsidRDefault="00980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B5AA8"/>
    <w:multiLevelType w:val="multilevel"/>
    <w:tmpl w:val="F992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1" w15:restartNumberingAfterBreak="0">
    <w:nsid w:val="2A373242"/>
    <w:multiLevelType w:val="multilevel"/>
    <w:tmpl w:val="E91A1F7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pStyle w:val="Heading5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pStyle w:val="Heading7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pStyle w:val="Heading8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pStyle w:val="Heading9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abstractNum w:abstractNumId="2" w15:restartNumberingAfterBreak="0">
    <w:nsid w:val="2B4E0907"/>
    <w:multiLevelType w:val="multilevel"/>
    <w:tmpl w:val="F9920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anish w:val="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  <w:vanish w:val="0"/>
        <w:u w:val="none"/>
      </w:rPr>
    </w:lvl>
    <w:lvl w:ilvl="5">
      <w:start w:val="1"/>
      <w:numFmt w:val="lowerLetter"/>
      <w:lvlRestart w:val="0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vanish w:val="0"/>
        <w:u w:val="none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1440" w:hanging="720"/>
      </w:pPr>
      <w:rPr>
        <w:rFonts w:hint="default"/>
        <w:vanish w:val="0"/>
        <w:u w:val="none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2160" w:hanging="720"/>
      </w:pPr>
      <w:rPr>
        <w:rFonts w:hint="default"/>
        <w:vanish w:val="0"/>
        <w:u w:val="none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720"/>
      </w:pPr>
      <w:rPr>
        <w:rFonts w:hint="default"/>
        <w:vanish w:val="0"/>
        <w:u w:val="none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7EE"/>
    <w:rsid w:val="000659DD"/>
    <w:rsid w:val="00073E11"/>
    <w:rsid w:val="00084F74"/>
    <w:rsid w:val="00090E41"/>
    <w:rsid w:val="00093760"/>
    <w:rsid w:val="00152985"/>
    <w:rsid w:val="002E2501"/>
    <w:rsid w:val="00300EE6"/>
    <w:rsid w:val="003410C2"/>
    <w:rsid w:val="003D59B4"/>
    <w:rsid w:val="005166D9"/>
    <w:rsid w:val="0055702C"/>
    <w:rsid w:val="005C68DB"/>
    <w:rsid w:val="00645A2C"/>
    <w:rsid w:val="006557EE"/>
    <w:rsid w:val="006A3994"/>
    <w:rsid w:val="007F414C"/>
    <w:rsid w:val="0083100D"/>
    <w:rsid w:val="008312C3"/>
    <w:rsid w:val="00871036"/>
    <w:rsid w:val="00930799"/>
    <w:rsid w:val="00936B3C"/>
    <w:rsid w:val="0098048B"/>
    <w:rsid w:val="00A025FB"/>
    <w:rsid w:val="00A13A31"/>
    <w:rsid w:val="00AB683E"/>
    <w:rsid w:val="00AE74B3"/>
    <w:rsid w:val="00B14028"/>
    <w:rsid w:val="00BA2760"/>
    <w:rsid w:val="00BC6F70"/>
    <w:rsid w:val="00C410B6"/>
    <w:rsid w:val="00C72FFC"/>
    <w:rsid w:val="00CC69D2"/>
    <w:rsid w:val="00ED1A5B"/>
    <w:rsid w:val="00F04F28"/>
    <w:rsid w:val="00F64C87"/>
    <w:rsid w:val="00FE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055E38-761D-411E-A2BC-539D69E2F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557EE"/>
    <w:pPr>
      <w:jc w:val="both"/>
    </w:pPr>
    <w:rPr>
      <w:sz w:val="24"/>
      <w:szCs w:val="24"/>
    </w:rPr>
  </w:style>
  <w:style w:type="paragraph" w:styleId="Heading1">
    <w:name w:val="heading 1"/>
    <w:basedOn w:val="Heading"/>
    <w:next w:val="BodyText"/>
    <w:qFormat/>
    <w:rsid w:val="00BA2760"/>
    <w:pPr>
      <w:numPr>
        <w:numId w:val="14"/>
      </w:numPr>
      <w:outlineLvl w:val="0"/>
    </w:pPr>
  </w:style>
  <w:style w:type="paragraph" w:styleId="Heading2">
    <w:name w:val="heading 2"/>
    <w:basedOn w:val="Heading"/>
    <w:next w:val="BodyText"/>
    <w:qFormat/>
    <w:rsid w:val="00BA2760"/>
    <w:pPr>
      <w:numPr>
        <w:ilvl w:val="1"/>
        <w:numId w:val="14"/>
      </w:numPr>
      <w:outlineLvl w:val="1"/>
    </w:pPr>
  </w:style>
  <w:style w:type="paragraph" w:styleId="Heading3">
    <w:name w:val="heading 3"/>
    <w:basedOn w:val="Heading"/>
    <w:next w:val="BodyText"/>
    <w:qFormat/>
    <w:rsid w:val="00BA2760"/>
    <w:pPr>
      <w:numPr>
        <w:ilvl w:val="2"/>
        <w:numId w:val="14"/>
      </w:numPr>
      <w:outlineLvl w:val="2"/>
    </w:pPr>
  </w:style>
  <w:style w:type="paragraph" w:styleId="Heading4">
    <w:name w:val="heading 4"/>
    <w:basedOn w:val="Heading"/>
    <w:next w:val="BodyText"/>
    <w:qFormat/>
    <w:rsid w:val="00BA2760"/>
    <w:pPr>
      <w:numPr>
        <w:ilvl w:val="3"/>
        <w:numId w:val="14"/>
      </w:numPr>
      <w:outlineLvl w:val="3"/>
    </w:pPr>
  </w:style>
  <w:style w:type="paragraph" w:styleId="Heading5">
    <w:name w:val="heading 5"/>
    <w:basedOn w:val="Heading"/>
    <w:next w:val="BodyText"/>
    <w:qFormat/>
    <w:rsid w:val="00BA2760"/>
    <w:pPr>
      <w:numPr>
        <w:ilvl w:val="4"/>
        <w:numId w:val="14"/>
      </w:numPr>
      <w:outlineLvl w:val="4"/>
    </w:pPr>
  </w:style>
  <w:style w:type="paragraph" w:styleId="Heading6">
    <w:name w:val="heading 6"/>
    <w:basedOn w:val="Heading"/>
    <w:next w:val="Normal"/>
    <w:qFormat/>
    <w:rsid w:val="00BA2760"/>
    <w:pPr>
      <w:numPr>
        <w:ilvl w:val="5"/>
        <w:numId w:val="14"/>
      </w:numPr>
      <w:outlineLvl w:val="5"/>
    </w:pPr>
  </w:style>
  <w:style w:type="paragraph" w:styleId="Heading7">
    <w:name w:val="heading 7"/>
    <w:basedOn w:val="Heading"/>
    <w:next w:val="Normal"/>
    <w:qFormat/>
    <w:rsid w:val="00BA2760"/>
    <w:pPr>
      <w:numPr>
        <w:ilvl w:val="6"/>
        <w:numId w:val="14"/>
      </w:numPr>
      <w:outlineLvl w:val="6"/>
    </w:pPr>
  </w:style>
  <w:style w:type="paragraph" w:styleId="Heading8">
    <w:name w:val="heading 8"/>
    <w:basedOn w:val="Heading"/>
    <w:next w:val="Normal"/>
    <w:qFormat/>
    <w:rsid w:val="00BA2760"/>
    <w:pPr>
      <w:numPr>
        <w:ilvl w:val="7"/>
        <w:numId w:val="14"/>
      </w:numPr>
      <w:outlineLvl w:val="7"/>
    </w:pPr>
  </w:style>
  <w:style w:type="paragraph" w:styleId="Heading9">
    <w:name w:val="heading 9"/>
    <w:basedOn w:val="Heading"/>
    <w:next w:val="Normal"/>
    <w:qFormat/>
    <w:rsid w:val="00BA2760"/>
    <w:pPr>
      <w:numPr>
        <w:ilvl w:val="8"/>
        <w:numId w:val="14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BA2760"/>
    <w:pPr>
      <w:spacing w:before="240"/>
      <w:jc w:val="left"/>
    </w:pPr>
    <w:rPr>
      <w:szCs w:val="20"/>
    </w:rPr>
  </w:style>
  <w:style w:type="character" w:customStyle="1" w:styleId="DocID">
    <w:name w:val="DocID"/>
    <w:basedOn w:val="DefaultParagraphFont"/>
    <w:rsid w:val="00BA2760"/>
  </w:style>
  <w:style w:type="paragraph" w:customStyle="1" w:styleId="Heading">
    <w:name w:val="Heading"/>
    <w:basedOn w:val="Normal"/>
    <w:rsid w:val="00BA2760"/>
    <w:pPr>
      <w:spacing w:before="240"/>
      <w:jc w:val="left"/>
    </w:pPr>
    <w:rPr>
      <w:szCs w:val="20"/>
    </w:rPr>
  </w:style>
  <w:style w:type="paragraph" w:customStyle="1" w:styleId="heading1notoc">
    <w:name w:val="heading 1 (no toc)"/>
    <w:basedOn w:val="Heading1"/>
    <w:next w:val="Normal"/>
    <w:rsid w:val="00BA2760"/>
    <w:pPr>
      <w:numPr>
        <w:numId w:val="0"/>
      </w:numPr>
      <w:outlineLvl w:val="9"/>
    </w:pPr>
  </w:style>
  <w:style w:type="paragraph" w:customStyle="1" w:styleId="heading2notoc">
    <w:name w:val="heading 2 (no toc)"/>
    <w:basedOn w:val="Heading2"/>
    <w:next w:val="Normal"/>
    <w:rsid w:val="00BA2760"/>
    <w:pPr>
      <w:numPr>
        <w:ilvl w:val="0"/>
        <w:numId w:val="0"/>
      </w:numPr>
      <w:outlineLvl w:val="9"/>
    </w:pPr>
  </w:style>
  <w:style w:type="paragraph" w:customStyle="1" w:styleId="heading3notoc">
    <w:name w:val="heading 3 (no toc)"/>
    <w:basedOn w:val="Heading3"/>
    <w:next w:val="Normal"/>
    <w:rsid w:val="00BA2760"/>
    <w:pPr>
      <w:numPr>
        <w:ilvl w:val="0"/>
        <w:numId w:val="0"/>
      </w:numPr>
      <w:outlineLvl w:val="9"/>
    </w:pPr>
  </w:style>
  <w:style w:type="paragraph" w:customStyle="1" w:styleId="heading4notoc">
    <w:name w:val="heading 4 (no toc)"/>
    <w:basedOn w:val="Heading4"/>
    <w:next w:val="Normal"/>
    <w:rsid w:val="00BA2760"/>
    <w:pPr>
      <w:numPr>
        <w:ilvl w:val="0"/>
        <w:numId w:val="0"/>
      </w:numPr>
      <w:outlineLvl w:val="9"/>
    </w:pPr>
  </w:style>
  <w:style w:type="paragraph" w:customStyle="1" w:styleId="heading5notoc">
    <w:name w:val="heading 5 (no toc)"/>
    <w:basedOn w:val="Heading5"/>
    <w:next w:val="Normal"/>
    <w:rsid w:val="00BA2760"/>
    <w:pPr>
      <w:numPr>
        <w:ilvl w:val="0"/>
        <w:numId w:val="0"/>
      </w:numPr>
      <w:outlineLvl w:val="9"/>
    </w:pPr>
  </w:style>
  <w:style w:type="paragraph" w:customStyle="1" w:styleId="Quote1">
    <w:name w:val="Quote1"/>
    <w:basedOn w:val="Normal"/>
    <w:next w:val="QuoteContinued"/>
    <w:rsid w:val="00BA2760"/>
    <w:pPr>
      <w:spacing w:before="240"/>
      <w:ind w:left="1440" w:right="1440"/>
      <w:jc w:val="left"/>
    </w:pPr>
    <w:rPr>
      <w:szCs w:val="20"/>
    </w:rPr>
  </w:style>
  <w:style w:type="paragraph" w:customStyle="1" w:styleId="QuoteDoubleSpace">
    <w:name w:val="Quote DoubleSpace"/>
    <w:basedOn w:val="Quote1"/>
    <w:next w:val="Normal"/>
    <w:rsid w:val="00BA2760"/>
    <w:pPr>
      <w:spacing w:line="480" w:lineRule="auto"/>
    </w:pPr>
  </w:style>
  <w:style w:type="paragraph" w:styleId="TOC1">
    <w:name w:val="toc 1"/>
    <w:basedOn w:val="Normal"/>
    <w:next w:val="Normal"/>
    <w:autoRedefine/>
    <w:semiHidden/>
    <w:rsid w:val="00BA2760"/>
    <w:pPr>
      <w:jc w:val="left"/>
    </w:pPr>
  </w:style>
  <w:style w:type="paragraph" w:customStyle="1" w:styleId="QuoteContinued">
    <w:name w:val="Quote Continued"/>
    <w:basedOn w:val="BodyText"/>
    <w:next w:val="BodyText"/>
    <w:rsid w:val="00BA2760"/>
  </w:style>
  <w:style w:type="paragraph" w:styleId="TOC2">
    <w:name w:val="toc 2"/>
    <w:basedOn w:val="Normal"/>
    <w:next w:val="Normal"/>
    <w:autoRedefine/>
    <w:semiHidden/>
    <w:rsid w:val="00BA2760"/>
    <w:pPr>
      <w:ind w:left="240"/>
      <w:jc w:val="left"/>
    </w:pPr>
  </w:style>
  <w:style w:type="paragraph" w:styleId="TOC3">
    <w:name w:val="toc 3"/>
    <w:basedOn w:val="Normal"/>
    <w:next w:val="Normal"/>
    <w:autoRedefine/>
    <w:semiHidden/>
    <w:rsid w:val="00BA2760"/>
    <w:pPr>
      <w:ind w:left="480"/>
      <w:jc w:val="left"/>
    </w:pPr>
  </w:style>
  <w:style w:type="paragraph" w:styleId="Header">
    <w:name w:val="header"/>
    <w:basedOn w:val="Normal"/>
    <w:rsid w:val="00BA2760"/>
    <w:pPr>
      <w:tabs>
        <w:tab w:val="center" w:pos="4320"/>
        <w:tab w:val="right" w:pos="8640"/>
      </w:tabs>
      <w:jc w:val="left"/>
    </w:pPr>
  </w:style>
  <w:style w:type="paragraph" w:styleId="Footer">
    <w:name w:val="footer"/>
    <w:basedOn w:val="Normal"/>
    <w:rsid w:val="00BA2760"/>
    <w:pPr>
      <w:tabs>
        <w:tab w:val="center" w:pos="4320"/>
        <w:tab w:val="right" w:pos="8640"/>
      </w:tabs>
      <w:jc w:val="left"/>
    </w:pPr>
  </w:style>
  <w:style w:type="character" w:styleId="PageNumber">
    <w:name w:val="page number"/>
    <w:basedOn w:val="DefaultParagraphFont"/>
    <w:rsid w:val="00BA2760"/>
  </w:style>
  <w:style w:type="character" w:styleId="Hyperlink">
    <w:name w:val="Hyperlink"/>
    <w:basedOn w:val="DefaultParagraphFont"/>
    <w:rsid w:val="006557EE"/>
    <w:rPr>
      <w:color w:val="0000FF"/>
      <w:u w:val="single"/>
    </w:rPr>
  </w:style>
  <w:style w:type="table" w:styleId="TableGrid">
    <w:name w:val="Table Grid"/>
    <w:basedOn w:val="TableNormal"/>
    <w:rsid w:val="006557EE"/>
    <w:tblPr>
      <w:tblCellMar>
        <w:left w:w="115" w:type="dxa"/>
        <w:right w:w="115" w:type="dxa"/>
      </w:tblCellMar>
    </w:tblPr>
  </w:style>
  <w:style w:type="paragraph" w:styleId="Salutation">
    <w:name w:val="Salutation"/>
    <w:basedOn w:val="Normal"/>
    <w:next w:val="Normal"/>
    <w:link w:val="SalutationChar"/>
    <w:rsid w:val="006557EE"/>
    <w:pPr>
      <w:spacing w:before="240"/>
    </w:pPr>
  </w:style>
  <w:style w:type="character" w:customStyle="1" w:styleId="SalutationChar">
    <w:name w:val="Salutation Char"/>
    <w:basedOn w:val="DefaultParagraphFont"/>
    <w:link w:val="Salutation"/>
    <w:rsid w:val="006557EE"/>
    <w:rPr>
      <w:sz w:val="24"/>
      <w:szCs w:val="24"/>
    </w:rPr>
  </w:style>
  <w:style w:type="paragraph" w:styleId="Closing">
    <w:name w:val="Closing"/>
    <w:basedOn w:val="Normal"/>
    <w:link w:val="ClosingChar"/>
    <w:rsid w:val="006557EE"/>
    <w:pPr>
      <w:keepNext/>
      <w:widowControl w:val="0"/>
      <w:spacing w:before="240"/>
    </w:pPr>
  </w:style>
  <w:style w:type="character" w:customStyle="1" w:styleId="ClosingChar">
    <w:name w:val="Closing Char"/>
    <w:basedOn w:val="DefaultParagraphFont"/>
    <w:link w:val="Closing"/>
    <w:rsid w:val="006557E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557E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917CD8C8BD4D30AB97F0B3B0BEE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8707C-BFA2-4EE0-8FF7-D6724C7F455D}"/>
      </w:docPartPr>
      <w:docPartBody>
        <w:p w:rsidR="00C72FFC" w:rsidRDefault="00F934CF" w:rsidP="00936B3C">
          <w:pPr>
            <w:pStyle w:val="07917CD8C8BD4D30AB97F0B3B0BEE42D"/>
          </w:pPr>
          <w:r w:rsidRPr="000659DD">
            <w:rPr>
              <w:rStyle w:val="PlaceholderText"/>
            </w:rPr>
            <w:t>ReLine</w:t>
          </w:r>
        </w:p>
      </w:docPartBody>
    </w:docPart>
    <w:docPart>
      <w:docPartPr>
        <w:name w:val="C5538F6265CC48C18984B9E3B3693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8B1FF-FEA3-47C3-A299-6CE8928ACA05}"/>
      </w:docPartPr>
      <w:docPartBody>
        <w:p w:rsidR="00C72FFC" w:rsidRDefault="00F934CF" w:rsidP="00936B3C">
          <w:pPr>
            <w:pStyle w:val="C5538F6265CC48C18984B9E3B3693D95"/>
          </w:pPr>
          <w:r w:rsidRPr="00084F74">
            <w:rPr>
              <w:rStyle w:val="PlaceholderText"/>
            </w:rPr>
            <w:t>Salutation</w:t>
          </w:r>
        </w:p>
      </w:docPartBody>
    </w:docPart>
    <w:docPart>
      <w:docPartPr>
        <w:name w:val="35D485B744CE4020A0CB8F5E36B22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5A9D7-6F34-4D81-BB63-8A87D27DC881}"/>
      </w:docPartPr>
      <w:docPartBody>
        <w:p w:rsidR="00C72FFC" w:rsidRDefault="00F934CF" w:rsidP="00936B3C">
          <w:pPr>
            <w:pStyle w:val="35D485B744CE4020A0CB8F5E36B22443"/>
          </w:pPr>
          <w:r w:rsidRPr="00F64C87">
            <w:rPr>
              <w:rStyle w:val="PlaceholderText"/>
            </w:rPr>
            <w:t>AuthorClosing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B3C"/>
    <w:rsid w:val="006A17E7"/>
    <w:rsid w:val="00936B3C"/>
    <w:rsid w:val="00C72FFC"/>
    <w:rsid w:val="00F9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6B3C"/>
    <w:rPr>
      <w:color w:val="808080"/>
    </w:rPr>
  </w:style>
  <w:style w:type="paragraph" w:customStyle="1" w:styleId="07917CD8C8BD4D30AB97F0B3B0BEE42D">
    <w:name w:val="07917CD8C8BD4D30AB97F0B3B0BEE42D"/>
    <w:rsid w:val="00936B3C"/>
  </w:style>
  <w:style w:type="paragraph" w:customStyle="1" w:styleId="C5538F6265CC48C18984B9E3B3693D95">
    <w:name w:val="C5538F6265CC48C18984B9E3B3693D95"/>
    <w:rsid w:val="00936B3C"/>
  </w:style>
  <w:style w:type="paragraph" w:customStyle="1" w:styleId="35D485B744CE4020A0CB8F5E36B22443">
    <w:name w:val="35D485B744CE4020A0CB8F5E36B22443"/>
    <w:rsid w:val="00936B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Portrait</vt:lpstr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Naquin</dc:creator>
  <cp:lastModifiedBy>Ken Naquin</cp:lastModifiedBy>
  <cp:revision>2</cp:revision>
  <cp:lastPrinted>1900-01-01T06:00:00Z</cp:lastPrinted>
  <dcterms:created xsi:type="dcterms:W3CDTF">2020-03-26T13:25:00Z</dcterms:created>
  <dcterms:modified xsi:type="dcterms:W3CDTF">2020-03-26T13:25:00Z</dcterms:modified>
</cp:coreProperties>
</file>